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CF5E2" w14:textId="54BC8C43" w:rsidR="00451BD7" w:rsidRPr="00451BD7" w:rsidRDefault="00C20B34" w:rsidP="00451B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51BD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51BD7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291B319" w14:textId="77777777" w:rsidR="00451BD7" w:rsidRPr="00451BD7" w:rsidRDefault="00451BD7" w:rsidP="00451BD7">
      <w:pPr>
        <w:ind w:left="5672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5AADF2" w14:textId="77777777" w:rsidR="00451BD7" w:rsidRDefault="00451BD7" w:rsidP="00451BD7">
      <w:pPr>
        <w:ind w:left="5672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909150" w14:textId="05940399" w:rsidR="00451BD7" w:rsidRPr="00451BD7" w:rsidRDefault="00451BD7" w:rsidP="00451BD7">
      <w:pPr>
        <w:ind w:left="5672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1BD7"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14:paraId="37236BA0" w14:textId="3EE4C3FC" w:rsidR="00451BD7" w:rsidRPr="00451BD7" w:rsidRDefault="00270D01" w:rsidP="00451BD7">
      <w:pPr>
        <w:ind w:left="638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Наблюдательным советом</w:t>
      </w:r>
      <w:r w:rsidR="00451BD7" w:rsidRPr="00451B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</w:t>
      </w:r>
    </w:p>
    <w:p w14:paraId="21287D7A" w14:textId="77777777" w:rsidR="00270D01" w:rsidRDefault="00451BD7" w:rsidP="00451BD7">
      <w:pPr>
        <w:ind w:left="638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1BD7">
        <w:rPr>
          <w:rFonts w:ascii="Times New Roman" w:hAnsi="Times New Roman" w:cs="Times New Roman"/>
          <w:b/>
          <w:sz w:val="28"/>
          <w:szCs w:val="28"/>
        </w:rPr>
        <w:t>«Костанайская областная детская больница»</w:t>
      </w:r>
      <w:r w:rsidRPr="00451B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453A3AC" w14:textId="213B20F1" w:rsidR="00451BD7" w:rsidRPr="00451BD7" w:rsidRDefault="00224D94" w:rsidP="00451BD7">
      <w:pPr>
        <w:ind w:left="638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 №2</w:t>
      </w:r>
      <w:r w:rsidR="00451BD7" w:rsidRPr="00451B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14:paraId="07BAC56B" w14:textId="39F1D42A" w:rsidR="00451BD7" w:rsidRPr="00451BD7" w:rsidRDefault="00224D94" w:rsidP="00451BD7">
      <w:pPr>
        <w:ind w:left="638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«11 »мая 2025</w:t>
      </w:r>
      <w:bookmarkStart w:id="0" w:name="_GoBack"/>
      <w:bookmarkEnd w:id="0"/>
      <w:r w:rsidR="00451BD7" w:rsidRPr="00451BD7">
        <w:rPr>
          <w:rFonts w:ascii="Times New Roman" w:hAnsi="Times New Roman" w:cs="Times New Roman"/>
          <w:b/>
          <w:bCs/>
          <w:sz w:val="28"/>
          <w:szCs w:val="28"/>
          <w:lang w:val="kk-KZ"/>
        </w:rPr>
        <w:t>г.</w:t>
      </w:r>
    </w:p>
    <w:p w14:paraId="3971055B" w14:textId="23345BBC" w:rsidR="00B9054E" w:rsidRPr="00451BD7" w:rsidRDefault="00B9054E" w:rsidP="00451B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E73459" w14:textId="77777777" w:rsidR="00B9054E" w:rsidRPr="00451BD7" w:rsidRDefault="00B9054E" w:rsidP="00B9054E">
      <w:pPr>
        <w:spacing w:before="100" w:before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D00E54" w14:textId="77777777" w:rsidR="00B9054E" w:rsidRPr="00451BD7" w:rsidRDefault="00B9054E" w:rsidP="00B9054E">
      <w:pPr>
        <w:spacing w:before="100" w:before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C277BD" w14:textId="77777777" w:rsidR="00B9054E" w:rsidRPr="00B9054E" w:rsidRDefault="00B9054E" w:rsidP="00B9054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789BF2" w14:textId="77777777" w:rsidR="00B9054E" w:rsidRPr="00B9054E" w:rsidRDefault="00B9054E" w:rsidP="00B9054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0390B8" w14:textId="77777777" w:rsidR="00B9054E" w:rsidRPr="00B9054E" w:rsidRDefault="00B9054E" w:rsidP="00B9054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D3BBB5" w14:textId="77777777" w:rsidR="00B9054E" w:rsidRPr="00B9054E" w:rsidRDefault="00B9054E" w:rsidP="00B9054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4F8EE" w14:textId="77777777" w:rsidR="00B9054E" w:rsidRPr="00B9054E" w:rsidRDefault="00B9054E" w:rsidP="00B9054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5E84B3" w14:textId="77777777" w:rsidR="00B9054E" w:rsidRPr="00B9054E" w:rsidRDefault="00B9054E" w:rsidP="00B9054E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информационной политике</w:t>
      </w:r>
    </w:p>
    <w:p w14:paraId="4A159062" w14:textId="77777777" w:rsidR="0028611A" w:rsidRPr="0028611A" w:rsidRDefault="0028611A" w:rsidP="00B9054E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1A">
        <w:rPr>
          <w:rFonts w:ascii="Times New Roman" w:hAnsi="Times New Roman" w:cs="Times New Roman"/>
          <w:b/>
          <w:sz w:val="28"/>
          <w:szCs w:val="28"/>
        </w:rPr>
        <w:t>«Костанайская областная детская больница»</w:t>
      </w:r>
    </w:p>
    <w:p w14:paraId="3850D2C6" w14:textId="77777777" w:rsidR="00B9054E" w:rsidRPr="00B9054E" w:rsidRDefault="00B9054E" w:rsidP="00B9054E">
      <w:pPr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правления здравоохранения акимата Костанайской области</w:t>
      </w:r>
    </w:p>
    <w:p w14:paraId="0FB2C13C" w14:textId="77777777" w:rsidR="00B9054E" w:rsidRPr="00B9054E" w:rsidRDefault="00B9054E" w:rsidP="00B9054E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ABE354" w14:textId="77777777" w:rsidR="00B9054E" w:rsidRPr="00B9054E" w:rsidRDefault="00B9054E" w:rsidP="00B9054E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3CE0C2" w14:textId="77777777" w:rsidR="00B9054E" w:rsidRPr="00B9054E" w:rsidRDefault="00B9054E" w:rsidP="00B9054E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876B1C" w14:textId="77777777" w:rsidR="00B9054E" w:rsidRPr="00B9054E" w:rsidRDefault="00B9054E" w:rsidP="00B9054E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24FC19" w14:textId="77777777" w:rsidR="00B9054E" w:rsidRPr="00B9054E" w:rsidRDefault="00B9054E" w:rsidP="00B9054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E80647" w14:textId="77777777" w:rsidR="00B9054E" w:rsidRPr="00B9054E" w:rsidRDefault="00B9054E" w:rsidP="00B9054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45984E" w14:textId="77777777" w:rsidR="00B9054E" w:rsidRPr="00B9054E" w:rsidRDefault="00B9054E" w:rsidP="00B9054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F098E3" w14:textId="77777777" w:rsidR="00B9054E" w:rsidRDefault="00B9054E" w:rsidP="00B9054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263147" w14:textId="77777777" w:rsidR="00B9054E" w:rsidRDefault="00B9054E" w:rsidP="00B9054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D5CEB" w14:textId="23CFDA95" w:rsidR="00C20B34" w:rsidRDefault="00C20B34" w:rsidP="00B9054E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14C69" w14:textId="77777777" w:rsidR="00451BD7" w:rsidRDefault="00451BD7" w:rsidP="00B9054E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25AF7" w14:textId="52183A6D" w:rsidR="00B9054E" w:rsidRPr="00B9054E" w:rsidRDefault="00B9054E" w:rsidP="00B9054E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 w:rsidR="00270D01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451BD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008AD63" w14:textId="77777777" w:rsidR="00B9054E" w:rsidRPr="00B9054E" w:rsidRDefault="00B9054E" w:rsidP="00B9054E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F0B251" w14:textId="77777777" w:rsidR="00B9054E" w:rsidRDefault="00B9054E" w:rsidP="00B9054E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14:paraId="07F590F1" w14:textId="77777777" w:rsidR="00B9054E" w:rsidRPr="00B9054E" w:rsidRDefault="00B9054E" w:rsidP="00B905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613E9" w14:textId="77777777" w:rsidR="00B9054E" w:rsidRPr="00B9054E" w:rsidRDefault="00B9054E" w:rsidP="00B9054E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политика (далее - Политика) коммунального государственного предприятия  </w:t>
      </w:r>
      <w:r w:rsidR="0028611A">
        <w:rPr>
          <w:sz w:val="28"/>
          <w:szCs w:val="28"/>
        </w:rPr>
        <w:t>«Костанайская областная детская больница»</w:t>
      </w:r>
    </w:p>
    <w:p w14:paraId="33F6D1D9" w14:textId="77777777" w:rsidR="00B9054E" w:rsidRPr="00B9054E" w:rsidRDefault="00B9054E" w:rsidP="00FC174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здравоохранения акимата Костанайской области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Предприятие) разработана в соответствии законодательством Республики Казахстан, Уставом и Кодексом корпоративного управления Предприятия.</w:t>
      </w:r>
    </w:p>
    <w:p w14:paraId="1EDD4395" w14:textId="77777777" w:rsidR="00B9054E" w:rsidRPr="00B9054E" w:rsidRDefault="00B9054E" w:rsidP="00B9054E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политика определяет основные принципы и общие требования к раскрытию информации о деятельности Предприятия Единственному участнику Предприятия (далее – Участник), заинтересованным в деятельности Предприятия лицам, инвесторам и иным лицам, а также к защите информации, составляющей служебную, коммерческую и иную охраняемую законодательством тайну Предприятия.</w:t>
      </w:r>
    </w:p>
    <w:p w14:paraId="29766520" w14:textId="77777777" w:rsidR="00B9054E" w:rsidRPr="00B9054E" w:rsidRDefault="00B9054E" w:rsidP="00B9054E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политика должна способствовать повышению эффективности деятельности Предприятия, привлечению инвестиций и созданию благоприятного имиджа.</w:t>
      </w:r>
    </w:p>
    <w:p w14:paraId="3E1246BB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30400F" w14:textId="77777777" w:rsidR="00B9054E" w:rsidRPr="00B9054E" w:rsidRDefault="00B9054E" w:rsidP="00B9054E">
      <w:pPr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и принципы информационной политики</w:t>
      </w:r>
    </w:p>
    <w:p w14:paraId="7C166E44" w14:textId="77777777" w:rsidR="00B9054E" w:rsidRPr="00B9054E" w:rsidRDefault="00B9054E" w:rsidP="00FC174B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911959" w14:textId="77777777" w:rsidR="00B9054E" w:rsidRPr="00FC174B" w:rsidRDefault="00B9054E" w:rsidP="00FC174B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информационной политики Предприятия является повышение информационной открытости и прозрачности путем донесения информации о деятельности Предприятия до сведения всех заинтересованных в ее получении лиц в объеме необходимом для принятия решения ими инвестиционных решений.</w:t>
      </w:r>
    </w:p>
    <w:p w14:paraId="70861B82" w14:textId="77777777" w:rsidR="00B9054E" w:rsidRPr="00FC174B" w:rsidRDefault="00B9054E" w:rsidP="00FC174B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политика Предприятия направлена на решение следующих задач:</w:t>
      </w:r>
    </w:p>
    <w:p w14:paraId="63DA428F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реализации прав заинтересованных лиц на получение корпоративной информации, необходимой для принятия решений в отношении Предприятия;</w:t>
      </w:r>
    </w:p>
    <w:p w14:paraId="47385D5D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корпоративного управления;</w:t>
      </w:r>
    </w:p>
    <w:p w14:paraId="58628476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коммуникационной активности;</w:t>
      </w:r>
    </w:p>
    <w:p w14:paraId="56808E3D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требований законодательства Республики Казахстан в части обязательного раскрытия информации;</w:t>
      </w:r>
    </w:p>
    <w:p w14:paraId="1CDD9F2A" w14:textId="77777777" w:rsidR="00B9054E" w:rsidRPr="00B9054E" w:rsidRDefault="00B9054E" w:rsidP="00FC174B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сведений (информации) о Предприятий, разглашение и/или использование которых может нанести ущерб интересам государства, Предприятия или повлечь необоснованные преимущества одних заинтересованных лиц перед другими (при прочих равных условиях).</w:t>
      </w:r>
    </w:p>
    <w:p w14:paraId="7D2FE266" w14:textId="77777777" w:rsidR="00FC174B" w:rsidRDefault="00FC174B" w:rsidP="00FC17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D6295" w14:textId="77777777" w:rsidR="00B9054E" w:rsidRPr="00FC174B" w:rsidRDefault="00B9054E" w:rsidP="00FC174B">
      <w:pPr>
        <w:pStyle w:val="a4"/>
        <w:numPr>
          <w:ilvl w:val="1"/>
          <w:numId w:val="5"/>
        </w:numPr>
        <w:tabs>
          <w:tab w:val="clear" w:pos="1440"/>
          <w:tab w:val="num" w:pos="1276"/>
        </w:tabs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политика Предприятия базируется на принципах: полноты, достоверности, доступности раскрываемой информации, а также в регулярности и своевременности раскрытия информации.</w:t>
      </w:r>
    </w:p>
    <w:p w14:paraId="698BCDF6" w14:textId="77777777" w:rsidR="00B9054E" w:rsidRPr="00FC174B" w:rsidRDefault="00B9054E" w:rsidP="00FC174B">
      <w:pPr>
        <w:pStyle w:val="a4"/>
        <w:numPr>
          <w:ilvl w:val="1"/>
          <w:numId w:val="5"/>
        </w:numPr>
        <w:tabs>
          <w:tab w:val="clear" w:pos="1440"/>
          <w:tab w:val="num" w:pos="567"/>
        </w:tabs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Предприятие, заботясь о сохранении  служебной, коммерческой и иной охраняемой законом информации, принимает на себя обязательство о </w:t>
      </w:r>
      <w:r w:rsidRPr="00FC17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неразглашении конфиденциальной информации, а также применяет допустимые законодательством способы и средства защиты информации.</w:t>
      </w:r>
    </w:p>
    <w:p w14:paraId="33693C6C" w14:textId="77777777" w:rsidR="00B9054E" w:rsidRPr="00B9054E" w:rsidRDefault="00B9054E" w:rsidP="00FC174B">
      <w:pPr>
        <w:numPr>
          <w:ilvl w:val="1"/>
          <w:numId w:val="5"/>
        </w:numPr>
        <w:tabs>
          <w:tab w:val="clear" w:pos="1440"/>
          <w:tab w:val="num" w:pos="1276"/>
        </w:tabs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Вышеперечисленные принципы информационной политики направлены на создание уверенности заинтересованных лиц в открытости, прозрачности Предприятия</w:t>
      </w:r>
      <w:r w:rsidR="00FC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представляемой Предприятием информации.</w:t>
      </w:r>
    </w:p>
    <w:p w14:paraId="673FBDD8" w14:textId="77777777" w:rsidR="00B9054E" w:rsidRPr="00B9054E" w:rsidRDefault="00B9054E" w:rsidP="00FC174B">
      <w:pPr>
        <w:numPr>
          <w:ilvl w:val="1"/>
          <w:numId w:val="5"/>
        </w:numPr>
        <w:tabs>
          <w:tab w:val="clear" w:pos="1440"/>
          <w:tab w:val="num" w:pos="1276"/>
        </w:tabs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обеспечивает раскрытие информации и Предприятий и других лицах в определенном объеме в соответствии с требованиями действующего законодательства, нормативных актов Республики Казахстан, внутренних документов Предприятия.</w:t>
      </w:r>
    </w:p>
    <w:p w14:paraId="1362F3AB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обязательному раскрытию информации относится в том числе:</w:t>
      </w:r>
    </w:p>
    <w:p w14:paraId="562AA5AF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Предприятия и внутренние документы, регулирующие деятельность Предприятия;</w:t>
      </w:r>
    </w:p>
    <w:p w14:paraId="3D231E1D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существенные факты и события, в частности, сведения о реорганизации, внесении изменений в Устав Предприятия;</w:t>
      </w:r>
    </w:p>
    <w:p w14:paraId="07471BD3" w14:textId="77777777" w:rsidR="00B9054E" w:rsidRDefault="00B9054E" w:rsidP="00FC174B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отчет Предприятия.</w:t>
      </w:r>
    </w:p>
    <w:p w14:paraId="4E032699" w14:textId="77777777" w:rsidR="00FC174B" w:rsidRPr="00B9054E" w:rsidRDefault="00FC174B" w:rsidP="00FC17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C9738" w14:textId="77777777" w:rsidR="00935D8F" w:rsidRDefault="00B9054E" w:rsidP="00935D8F">
      <w:pPr>
        <w:numPr>
          <w:ilvl w:val="1"/>
          <w:numId w:val="6"/>
        </w:numPr>
        <w:tabs>
          <w:tab w:val="clear" w:pos="1440"/>
          <w:tab w:val="num" w:pos="851"/>
        </w:tabs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раскрытию информация раскрывается Предприятием соответствующим заинтересованным лицам в порядке и сроки, установленные законодательством и нормативными актами Республики Казахстан.</w:t>
      </w:r>
    </w:p>
    <w:p w14:paraId="34721ECE" w14:textId="77777777" w:rsidR="00B9054E" w:rsidRPr="00B9054E" w:rsidRDefault="00B9054E" w:rsidP="00935D8F">
      <w:pPr>
        <w:numPr>
          <w:ilvl w:val="1"/>
          <w:numId w:val="6"/>
        </w:numPr>
        <w:tabs>
          <w:tab w:val="clear" w:pos="1440"/>
          <w:tab w:val="num" w:pos="851"/>
        </w:tabs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дополнительной информации, не предусмотренной законодательством и нормативными актами Республики Казахстан к обязательному раскрытию, но способствующей росту инвестиционной привлекательности Предприятия за счет повышения информационной открытости и прозрачности и подлежащей раскрытию, относится в том числе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1914880D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периодическая информация о финансово-хозяйственной и корпоративной деятельности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43B40B93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сведения о принятых стратегических решениях, о важных событиях и результатах деятельности;</w:t>
      </w:r>
    </w:p>
    <w:p w14:paraId="6D2CF0B9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информация о выступлении руководителей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средствах массовой информации, пресс-релизы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701BDFBE" w14:textId="77777777" w:rsidR="00B9054E" w:rsidRDefault="00B9054E" w:rsidP="00935D8F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сведения о рыночном положении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об обеспечении соблюдения этических принципов ведения медицинского бизнеса.</w:t>
      </w:r>
    </w:p>
    <w:p w14:paraId="786363A5" w14:textId="77777777" w:rsidR="00935D8F" w:rsidRPr="00B9054E" w:rsidRDefault="00935D8F" w:rsidP="00935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2B93D" w14:textId="77777777" w:rsidR="00935D8F" w:rsidRDefault="00B9054E" w:rsidP="00935D8F">
      <w:pPr>
        <w:numPr>
          <w:ilvl w:val="1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раскрывается Предприятием в сроки, исходящие из приоритета ее актуальности в конкретный момент времени.</w:t>
      </w:r>
    </w:p>
    <w:p w14:paraId="55B91C38" w14:textId="77777777" w:rsidR="00B9054E" w:rsidRPr="00B9054E" w:rsidRDefault="00B9054E" w:rsidP="00935D8F">
      <w:pPr>
        <w:numPr>
          <w:ilvl w:val="1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прав заинтересованных лиц на информацию, а также обеспечения оперативности и доступности информации, Предприятие использует следующие способы и информирования:</w:t>
      </w:r>
    </w:p>
    <w:p w14:paraId="397C7FFD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вручение (пересылка) документальной информации;</w:t>
      </w:r>
    </w:p>
    <w:p w14:paraId="7846D91C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- предоставление информации на магнитных (электронных) носителях (в случаях, установленных законодательством);</w:t>
      </w:r>
    </w:p>
    <w:p w14:paraId="5103FCF5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раскрытие информации через информационные агентства и средства массовой информации;</w:t>
      </w:r>
    </w:p>
    <w:p w14:paraId="210C3186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раскрытие информации путем ее опубликования на странице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сети интернет;</w:t>
      </w:r>
    </w:p>
    <w:p w14:paraId="6BD4B872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информирование в ходе пресс-конференций,публичных выступлений и личных встреч с заинтересованными лицами;</w:t>
      </w:r>
    </w:p>
    <w:p w14:paraId="5AB4D44A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иными способами, предусмотренными законодательством Республики Казахстан.</w:t>
      </w:r>
    </w:p>
    <w:p w14:paraId="664103DB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3DD4C1" w14:textId="77777777" w:rsidR="00B9054E" w:rsidRPr="00B9054E" w:rsidRDefault="00B9054E" w:rsidP="00B9054E">
      <w:pPr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Раскрытие информации должностными лицами Предприятия</w:t>
      </w:r>
    </w:p>
    <w:p w14:paraId="4A17D50B" w14:textId="77777777" w:rsidR="00B9054E" w:rsidRPr="00B9054E" w:rsidRDefault="00B9054E" w:rsidP="00935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54D42D" w14:textId="77777777" w:rsidR="00935D8F" w:rsidRDefault="00B9054E" w:rsidP="00935D8F">
      <w:pPr>
        <w:numPr>
          <w:ilvl w:val="1"/>
          <w:numId w:val="9"/>
        </w:numPr>
        <w:tabs>
          <w:tab w:val="clear" w:pos="1440"/>
          <w:tab w:val="num" w:pos="1276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Сбор, подготовка и раскрытие информации о деятельности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осуществляется должностными лицами, исполняющими функции по раскрытию информации в соответствии с внутренними документами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45C7945" w14:textId="77777777" w:rsidR="00935D8F" w:rsidRDefault="00B9054E" w:rsidP="00935D8F">
      <w:pPr>
        <w:numPr>
          <w:ilvl w:val="1"/>
          <w:numId w:val="9"/>
        </w:numPr>
        <w:tabs>
          <w:tab w:val="clear" w:pos="1440"/>
          <w:tab w:val="num" w:pos="1276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Правом публичных выступлений по вопросам, связанным с деятельностью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обладают Председатель и</w:t>
      </w:r>
      <w:r w:rsidR="00935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члены Наблюдательного совета, р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уководитель Предприятия, а также по поручению </w:t>
      </w:r>
      <w:r w:rsidR="00935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уководителя Предприятия уполномоченные представители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AA52B60" w14:textId="77777777" w:rsidR="00B9054E" w:rsidRDefault="00B9054E" w:rsidP="00935D8F">
      <w:pPr>
        <w:numPr>
          <w:ilvl w:val="1"/>
          <w:numId w:val="9"/>
        </w:numPr>
        <w:tabs>
          <w:tab w:val="clear" w:pos="1440"/>
          <w:tab w:val="num" w:pos="1276"/>
        </w:tabs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Председатель Наблюдательного совета либо уполномоченный им член Наблюдательного совета вправе официально комментировать решения,</w:t>
      </w:r>
      <w:r w:rsidR="00935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принятые Наблюдательным советом, а также излагать точку зрения по вопросам, рассмотренным на заседаниях Наблюдательного совета.</w:t>
      </w:r>
    </w:p>
    <w:p w14:paraId="1D7DDD84" w14:textId="77777777" w:rsidR="00935D8F" w:rsidRPr="00B9054E" w:rsidRDefault="00935D8F" w:rsidP="00935D8F">
      <w:p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7CA0D" w14:textId="77777777" w:rsidR="00B9054E" w:rsidRPr="00B9054E" w:rsidRDefault="00B9054E" w:rsidP="00B9054E">
      <w:pPr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раскрытия информации</w:t>
      </w:r>
    </w:p>
    <w:p w14:paraId="3FFF17EF" w14:textId="77777777" w:rsidR="00B9054E" w:rsidRPr="00B9054E" w:rsidRDefault="00B9054E" w:rsidP="00935D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46030B" w14:textId="77777777" w:rsidR="00935D8F" w:rsidRDefault="00B9054E" w:rsidP="00935D8F">
      <w:pPr>
        <w:numPr>
          <w:ilvl w:val="1"/>
          <w:numId w:val="11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Язык раскрытия информации. При раскрытии информации в соответствии с настоящим Положением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раскрывает информацию на государственном и русском языках во всех случаях, когда это допустимо действующим законодательством и не противоречит существу раскрытия информации в конкретном случае (интервью, публичные высказывания, в условиях не допускающих синхронный перевод, и тому подобное).</w:t>
      </w:r>
    </w:p>
    <w:p w14:paraId="70EF8C6B" w14:textId="77777777" w:rsidR="00935D8F" w:rsidRDefault="00B9054E" w:rsidP="00935D8F">
      <w:pPr>
        <w:numPr>
          <w:ilvl w:val="1"/>
          <w:numId w:val="11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Предприятие проводит пресс-конференции, телефонные конференции, брифинги и встречи, участвует в деятельности международных организаций.</w:t>
      </w:r>
    </w:p>
    <w:p w14:paraId="30EAD364" w14:textId="77777777" w:rsidR="00935D8F" w:rsidRDefault="00B9054E" w:rsidP="00935D8F">
      <w:pPr>
        <w:numPr>
          <w:ilvl w:val="1"/>
          <w:numId w:val="11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через пресс-службу распространяет официальные комментарии в СМИ о деятельности и перспективах развития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отвечает на запросы представителей СМИ, организует интервью, брифинги и пресс-конференции с участием уполномоченных должностных лиц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BBC7A2C" w14:textId="77777777" w:rsidR="00935D8F" w:rsidRDefault="00B9054E" w:rsidP="00935D8F">
      <w:pPr>
        <w:numPr>
          <w:ilvl w:val="1"/>
          <w:numId w:val="11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проводит встречи с участником (представителями участника), потенциальными инвесторами, тематические круглые столы с аналитиками и иными заинтересованными лицами, в том числе пресс-туры. Пресс-туры с участием </w:t>
      </w:r>
      <w:r w:rsidR="00935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уководителя Предприятия стремится проводить не менее 2 раз в год.</w:t>
      </w:r>
    </w:p>
    <w:p w14:paraId="48A7B177" w14:textId="77777777" w:rsidR="00935D8F" w:rsidRDefault="00B9054E" w:rsidP="00935D8F">
      <w:pPr>
        <w:numPr>
          <w:ilvl w:val="1"/>
          <w:numId w:val="11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Предприятие 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участвует в работе республиканских и международных конференций, выставок, в деятельности международных организаций.</w:t>
      </w:r>
    </w:p>
    <w:p w14:paraId="64500702" w14:textId="77777777" w:rsidR="00B9054E" w:rsidRPr="00B9054E" w:rsidRDefault="00B9054E" w:rsidP="00935D8F">
      <w:pPr>
        <w:numPr>
          <w:ilvl w:val="1"/>
          <w:numId w:val="11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участвующие в мероприятиях, предусматривающих раскрытие информации о деятельности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а также тематика раскрываемой информации определяются по согласованию со структурными подразделениями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уполномоченными осуществлять взаимодействие. Уполномоченные представители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93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(из числа сотрудников), участвующие в мероприятиях, предусматривающих раскрытие информации о деятельности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несут ответственность за публичное раскрытие информации (выступления, комментарии, интервью, публикации и т.д.), негативно отразившееся на репутации </w:t>
      </w:r>
      <w:r w:rsidRPr="00B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B90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D29BD54" w14:textId="77777777" w:rsidR="00B9054E" w:rsidRPr="00B9054E" w:rsidRDefault="00B9054E" w:rsidP="00B9054E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51250A" w14:textId="77777777" w:rsidR="00935D8F" w:rsidRPr="00935D8F" w:rsidRDefault="00B9054E" w:rsidP="00935D8F">
      <w:pPr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доступа участнику и иным заинтересованным лицам</w:t>
      </w:r>
    </w:p>
    <w:p w14:paraId="4506F5A1" w14:textId="77777777" w:rsidR="00B9054E" w:rsidRPr="00B9054E" w:rsidRDefault="00B9054E" w:rsidP="00935D8F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документам и сведениям о деятельности Предприятия.</w:t>
      </w:r>
    </w:p>
    <w:p w14:paraId="370A0B37" w14:textId="77777777" w:rsidR="00B9054E" w:rsidRPr="00B9054E" w:rsidRDefault="00B9054E" w:rsidP="00935D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5CFBC6" w14:textId="77777777" w:rsidR="00BB414F" w:rsidRPr="00BB414F" w:rsidRDefault="00B9054E" w:rsidP="00BB414F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Pr="00935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обеспечивает доступ к информации, которую </w:t>
      </w:r>
      <w:r w:rsidRPr="00935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Pr="00935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обязано хранить и предоставлять ауционеру, инвесторам и иным заинтересованным лицам в соответствии с законодательством и нормативно-правовыми актами Республики Казахстан.</w:t>
      </w:r>
    </w:p>
    <w:p w14:paraId="653396A5" w14:textId="77777777" w:rsidR="00BB414F" w:rsidRPr="00BB414F" w:rsidRDefault="00B9054E" w:rsidP="00BB414F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Pr="00BB4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предоставляет документы для ознакомления, по предъявлении соответствующего требования, составленного в письменной форме на имя /Руководителя Предприятия.</w:t>
      </w:r>
    </w:p>
    <w:p w14:paraId="07272F3B" w14:textId="77777777" w:rsidR="00B9054E" w:rsidRPr="00BB414F" w:rsidRDefault="00B9054E" w:rsidP="00BB414F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Информация о </w:t>
      </w:r>
      <w:r w:rsidRPr="00BB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Предприятии </w:t>
      </w:r>
      <w:r w:rsidRPr="00BB4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его деятельности предоставляется заинтересованным лицам, не являющимся участником и представителями СМИ, на основании их письменных запросов, если такая информация не относится к сведениям, содержащим государственную, коммерческую или иную охраняемую законом тайну.</w:t>
      </w:r>
    </w:p>
    <w:p w14:paraId="054BA482" w14:textId="77777777" w:rsidR="00B9054E" w:rsidRPr="00B9054E" w:rsidRDefault="00B9054E" w:rsidP="00BB41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F2B9F0" w14:textId="77777777" w:rsidR="00B9054E" w:rsidRPr="00B9054E" w:rsidRDefault="00B9054E" w:rsidP="00BB414F">
      <w:pPr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14:paraId="17D3F432" w14:textId="77777777" w:rsidR="00B9054E" w:rsidRPr="00B9054E" w:rsidRDefault="00B9054E" w:rsidP="007A0F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4BEAFF" w14:textId="77777777" w:rsidR="007A0FE9" w:rsidRPr="007A0FE9" w:rsidRDefault="00B9054E" w:rsidP="007A0FE9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Наблюдательный Совет утверждает информационную политику, а также определяет порядок раскрытия информации и защиты информации, составляющей служебную, коммерческую или иную охраняемую законодательством тайну.</w:t>
      </w:r>
    </w:p>
    <w:p w14:paraId="30830165" w14:textId="77777777" w:rsidR="00FA39FB" w:rsidRPr="00FA39FB" w:rsidRDefault="00B9054E" w:rsidP="00FA39FB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Руководитель Предприятия осуществляет раскрытие и защиту информации о деятельности </w:t>
      </w:r>
      <w:r w:rsidRPr="007A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7A0FE9" w:rsidRPr="007A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F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соответствии с требованиями законодательства и документами </w:t>
      </w:r>
      <w:r w:rsidRPr="007A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Предприятия.</w:t>
      </w:r>
    </w:p>
    <w:p w14:paraId="2CD9417B" w14:textId="77777777" w:rsidR="00FA39FB" w:rsidRPr="00FA39FB" w:rsidRDefault="00B9054E" w:rsidP="00FA39FB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Секретарь Наблюдательного Совета в установленном порядк</w:t>
      </w:r>
      <w:r w:rsidR="00FA39FB" w:rsidRPr="00FA39FB">
        <w:rPr>
          <w:rFonts w:hAnsi="Symbol"/>
          <w:sz w:val="28"/>
          <w:szCs w:val="28"/>
        </w:rPr>
        <w:t xml:space="preserve"> </w:t>
      </w:r>
      <w:r w:rsidR="00FA39FB" w:rsidRPr="00FA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предоставление информации Предприятия</w:t>
      </w:r>
      <w:r w:rsidR="00F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9FB" w:rsidRPr="00F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Наблюдательному Совету. </w:t>
      </w:r>
    </w:p>
    <w:p w14:paraId="25B1D198" w14:textId="77777777" w:rsidR="00FA39FB" w:rsidRPr="00FA39FB" w:rsidRDefault="00FA39FB" w:rsidP="00FA39FB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полноту и достоверность раскрываемой информации о Предприятии и его деятельности несет Руководство Предприятия. </w:t>
      </w:r>
    </w:p>
    <w:p w14:paraId="31C279C1" w14:textId="77777777" w:rsidR="00B9054E" w:rsidRPr="00FA39FB" w:rsidRDefault="00FA39FB" w:rsidP="00FA39FB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Предприятия обеспечивает процедуры согласования и сроков раскрытия информации, функциональность и сохранность информационных ресурсов, а также обеспечивает достижение целей настоящего Положения.</w:t>
      </w:r>
    </w:p>
    <w:p w14:paraId="0CC5AA2C" w14:textId="06863B12" w:rsidR="00270D01" w:rsidRDefault="00270D01"/>
    <w:p w14:paraId="5D3683E3" w14:textId="54B7EA90" w:rsidR="00C11598" w:rsidRDefault="00270D01" w:rsidP="00C11598">
      <w:pPr>
        <w:pStyle w:val="a4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70D01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главного врача</w:t>
      </w:r>
      <w:r w:rsidRPr="0027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598">
        <w:rPr>
          <w:rFonts w:ascii="Times New Roman" w:hAnsi="Times New Roman"/>
          <w:b/>
          <w:sz w:val="28"/>
          <w:szCs w:val="28"/>
        </w:rPr>
        <w:t>Исмурзин</w:t>
      </w:r>
      <w:proofErr w:type="spellEnd"/>
      <w:r w:rsidR="00C115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11598">
        <w:rPr>
          <w:rFonts w:ascii="Times New Roman" w:hAnsi="Times New Roman"/>
          <w:b/>
          <w:sz w:val="28"/>
          <w:szCs w:val="28"/>
        </w:rPr>
        <w:t>Асхат</w:t>
      </w:r>
      <w:proofErr w:type="spellEnd"/>
      <w:r w:rsidR="00C115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11598">
        <w:rPr>
          <w:rFonts w:ascii="Times New Roman" w:hAnsi="Times New Roman"/>
          <w:b/>
          <w:sz w:val="28"/>
          <w:szCs w:val="28"/>
        </w:rPr>
        <w:t>Еркенович</w:t>
      </w:r>
      <w:proofErr w:type="spellEnd"/>
      <w:r w:rsidR="00C11598">
        <w:rPr>
          <w:rFonts w:ascii="Times New Roman" w:hAnsi="Times New Roman"/>
          <w:b/>
          <w:sz w:val="28"/>
          <w:szCs w:val="28"/>
        </w:rPr>
        <w:t>.</w:t>
      </w:r>
    </w:p>
    <w:p w14:paraId="65E61749" w14:textId="77777777" w:rsidR="00C11598" w:rsidRDefault="00C11598" w:rsidP="00C11598">
      <w:pPr>
        <w:pStyle w:val="a4"/>
        <w:ind w:left="157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7F79FB" w14:textId="77777777" w:rsidR="00C11598" w:rsidRPr="00C11598" w:rsidRDefault="00C11598" w:rsidP="00C11598">
      <w:pPr>
        <w:pStyle w:val="a4"/>
        <w:ind w:left="157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159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Главный врач                                                                         </w:t>
      </w:r>
    </w:p>
    <w:p w14:paraId="08777458" w14:textId="77777777" w:rsidR="00C11598" w:rsidRPr="00C11598" w:rsidRDefault="00C11598" w:rsidP="00C11598">
      <w:pPr>
        <w:pStyle w:val="a4"/>
        <w:ind w:left="157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1598">
        <w:rPr>
          <w:rFonts w:ascii="Times New Roman" w:hAnsi="Times New Roman" w:cs="Times New Roman"/>
          <w:b/>
          <w:sz w:val="28"/>
          <w:szCs w:val="28"/>
        </w:rPr>
        <w:t>«Костанайская областная детская больница»</w:t>
      </w:r>
      <w:r w:rsidRPr="00C115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694E25A" w14:textId="47184581" w:rsidR="0087589B" w:rsidRPr="00C11598" w:rsidRDefault="00C11598" w:rsidP="00C11598">
      <w:pPr>
        <w:pStyle w:val="a4"/>
        <w:ind w:left="157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115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 Н.А.Ержанов      </w:t>
      </w:r>
    </w:p>
    <w:sectPr w:rsidR="0087589B" w:rsidRPr="00C11598" w:rsidSect="00B9054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ED64A" w14:textId="77777777" w:rsidR="00721459" w:rsidRDefault="00721459" w:rsidP="00C11598">
      <w:r>
        <w:separator/>
      </w:r>
    </w:p>
  </w:endnote>
  <w:endnote w:type="continuationSeparator" w:id="0">
    <w:p w14:paraId="076AEC81" w14:textId="77777777" w:rsidR="00721459" w:rsidRDefault="00721459" w:rsidP="00C1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C6C94" w14:textId="77777777" w:rsidR="00721459" w:rsidRDefault="00721459" w:rsidP="00C11598">
      <w:r>
        <w:separator/>
      </w:r>
    </w:p>
  </w:footnote>
  <w:footnote w:type="continuationSeparator" w:id="0">
    <w:p w14:paraId="7F59ECCE" w14:textId="77777777" w:rsidR="00721459" w:rsidRDefault="00721459" w:rsidP="00C1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186"/>
    <w:multiLevelType w:val="multilevel"/>
    <w:tmpl w:val="84F0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3441"/>
    <w:multiLevelType w:val="multilevel"/>
    <w:tmpl w:val="3E7A4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210DE"/>
    <w:multiLevelType w:val="multilevel"/>
    <w:tmpl w:val="9B00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B1245"/>
    <w:multiLevelType w:val="hybridMultilevel"/>
    <w:tmpl w:val="0714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86240"/>
    <w:multiLevelType w:val="multilevel"/>
    <w:tmpl w:val="19C4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2487D"/>
    <w:multiLevelType w:val="hybridMultilevel"/>
    <w:tmpl w:val="C228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1519"/>
    <w:multiLevelType w:val="multilevel"/>
    <w:tmpl w:val="8AE27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8021F"/>
    <w:multiLevelType w:val="multilevel"/>
    <w:tmpl w:val="23605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D5CED"/>
    <w:multiLevelType w:val="hybridMultilevel"/>
    <w:tmpl w:val="732869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B884BA8"/>
    <w:multiLevelType w:val="multilevel"/>
    <w:tmpl w:val="A63E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22742"/>
    <w:multiLevelType w:val="multilevel"/>
    <w:tmpl w:val="A186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F539B"/>
    <w:multiLevelType w:val="multilevel"/>
    <w:tmpl w:val="57A8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7245D"/>
    <w:multiLevelType w:val="multilevel"/>
    <w:tmpl w:val="2FF2A5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71736"/>
    <w:multiLevelType w:val="multilevel"/>
    <w:tmpl w:val="A3FE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D4F49"/>
    <w:multiLevelType w:val="multilevel"/>
    <w:tmpl w:val="F4F4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E4092"/>
    <w:multiLevelType w:val="multilevel"/>
    <w:tmpl w:val="A3FE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701D5"/>
    <w:multiLevelType w:val="multilevel"/>
    <w:tmpl w:val="A3FE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0727C"/>
    <w:multiLevelType w:val="multilevel"/>
    <w:tmpl w:val="848A2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04210"/>
    <w:multiLevelType w:val="hybridMultilevel"/>
    <w:tmpl w:val="6C40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61A84"/>
    <w:multiLevelType w:val="hybridMultilevel"/>
    <w:tmpl w:val="0434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49D3"/>
    <w:multiLevelType w:val="multilevel"/>
    <w:tmpl w:val="D330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E46843"/>
    <w:multiLevelType w:val="multilevel"/>
    <w:tmpl w:val="4E50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325F60"/>
    <w:multiLevelType w:val="multilevel"/>
    <w:tmpl w:val="A3FE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4"/>
  </w:num>
  <w:num w:numId="5">
    <w:abstractNumId w:val="15"/>
  </w:num>
  <w:num w:numId="6">
    <w:abstractNumId w:val="21"/>
  </w:num>
  <w:num w:numId="7">
    <w:abstractNumId w:val="0"/>
  </w:num>
  <w:num w:numId="8">
    <w:abstractNumId w:val="7"/>
  </w:num>
  <w:num w:numId="9">
    <w:abstractNumId w:val="10"/>
  </w:num>
  <w:num w:numId="10">
    <w:abstractNumId w:val="17"/>
  </w:num>
  <w:num w:numId="11">
    <w:abstractNumId w:val="14"/>
  </w:num>
  <w:num w:numId="12">
    <w:abstractNumId w:val="12"/>
  </w:num>
  <w:num w:numId="13">
    <w:abstractNumId w:val="11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3"/>
  </w:num>
  <w:num w:numId="19">
    <w:abstractNumId w:val="19"/>
  </w:num>
  <w:num w:numId="20">
    <w:abstractNumId w:val="13"/>
  </w:num>
  <w:num w:numId="21">
    <w:abstractNumId w:val="22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54E"/>
    <w:rsid w:val="0002208C"/>
    <w:rsid w:val="00057AE5"/>
    <w:rsid w:val="00090DE4"/>
    <w:rsid w:val="000C4353"/>
    <w:rsid w:val="000D4A6D"/>
    <w:rsid w:val="00100499"/>
    <w:rsid w:val="00114694"/>
    <w:rsid w:val="0016488F"/>
    <w:rsid w:val="00192960"/>
    <w:rsid w:val="001A552C"/>
    <w:rsid w:val="00224D94"/>
    <w:rsid w:val="00270D01"/>
    <w:rsid w:val="00271EA3"/>
    <w:rsid w:val="0028611A"/>
    <w:rsid w:val="00292B59"/>
    <w:rsid w:val="002C0E62"/>
    <w:rsid w:val="002E43D6"/>
    <w:rsid w:val="00301E9C"/>
    <w:rsid w:val="003355D8"/>
    <w:rsid w:val="00342704"/>
    <w:rsid w:val="00347A45"/>
    <w:rsid w:val="00354D4D"/>
    <w:rsid w:val="00385F25"/>
    <w:rsid w:val="00425592"/>
    <w:rsid w:val="00451BD7"/>
    <w:rsid w:val="004576AA"/>
    <w:rsid w:val="004A4F2C"/>
    <w:rsid w:val="0051045B"/>
    <w:rsid w:val="00510E4D"/>
    <w:rsid w:val="005A0199"/>
    <w:rsid w:val="005A4F9A"/>
    <w:rsid w:val="006634E7"/>
    <w:rsid w:val="0066537B"/>
    <w:rsid w:val="00721459"/>
    <w:rsid w:val="00735EC7"/>
    <w:rsid w:val="0075398C"/>
    <w:rsid w:val="007A0FE9"/>
    <w:rsid w:val="007E45FB"/>
    <w:rsid w:val="007E55C8"/>
    <w:rsid w:val="00802F60"/>
    <w:rsid w:val="00873EA0"/>
    <w:rsid w:val="008C5C13"/>
    <w:rsid w:val="008F2D4B"/>
    <w:rsid w:val="009160EF"/>
    <w:rsid w:val="00935D8F"/>
    <w:rsid w:val="00973398"/>
    <w:rsid w:val="009D19D8"/>
    <w:rsid w:val="00A07482"/>
    <w:rsid w:val="00A07B38"/>
    <w:rsid w:val="00A20472"/>
    <w:rsid w:val="00A97E2B"/>
    <w:rsid w:val="00B53BDE"/>
    <w:rsid w:val="00B9054E"/>
    <w:rsid w:val="00BA3806"/>
    <w:rsid w:val="00BB414F"/>
    <w:rsid w:val="00BB7F1E"/>
    <w:rsid w:val="00C11598"/>
    <w:rsid w:val="00C20B34"/>
    <w:rsid w:val="00C762EB"/>
    <w:rsid w:val="00D10F17"/>
    <w:rsid w:val="00D52C92"/>
    <w:rsid w:val="00E1734F"/>
    <w:rsid w:val="00E212AC"/>
    <w:rsid w:val="00E2631C"/>
    <w:rsid w:val="00E72F11"/>
    <w:rsid w:val="00E9491B"/>
    <w:rsid w:val="00F426D6"/>
    <w:rsid w:val="00F554C3"/>
    <w:rsid w:val="00FA39FB"/>
    <w:rsid w:val="00FC084B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D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05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1598"/>
  </w:style>
  <w:style w:type="paragraph" w:styleId="a7">
    <w:name w:val="footer"/>
    <w:basedOn w:val="a"/>
    <w:link w:val="a8"/>
    <w:uiPriority w:val="99"/>
    <w:unhideWhenUsed/>
    <w:rsid w:val="00C115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1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comp</cp:lastModifiedBy>
  <cp:revision>17</cp:revision>
  <cp:lastPrinted>2019-05-30T06:46:00Z</cp:lastPrinted>
  <dcterms:created xsi:type="dcterms:W3CDTF">2019-05-30T05:44:00Z</dcterms:created>
  <dcterms:modified xsi:type="dcterms:W3CDTF">2025-08-13T06:26:00Z</dcterms:modified>
</cp:coreProperties>
</file>